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承诺书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入驻中国（绵阳）科技城人力资源服务产业园后，承诺工商及税务关系自注册之日起，三年内不迁出绵阳科技城科教创业园区。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b w:val="0"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44"/>
          <w:sz w:val="32"/>
          <w:szCs w:val="32"/>
          <w:lang w:val="en-US" w:eastAsia="zh-CN" w:bidi="ar"/>
        </w:rPr>
        <w:t xml:space="preserve">法人代表人（授权人）：        </w:t>
      </w:r>
    </w:p>
    <w:p>
      <w:pPr>
        <w:jc w:val="right"/>
        <w:rPr>
          <w:rFonts w:hint="default" w:ascii="仿宋" w:hAnsi="仿宋" w:eastAsia="仿宋" w:cs="仿宋"/>
          <w:b w:val="0"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44"/>
          <w:sz w:val="32"/>
          <w:szCs w:val="32"/>
          <w:lang w:val="en-US" w:eastAsia="zh-CN" w:bidi="ar"/>
        </w:rPr>
        <w:t>日期：      年   月   日</w:t>
      </w:r>
    </w:p>
    <w:p>
      <w:pPr>
        <w:rPr>
          <w:rFonts w:hint="eastAsia" w:ascii="仿宋" w:hAnsi="仿宋" w:eastAsia="仿宋" w:cs="仿宋"/>
          <w:b w:val="0"/>
          <w:bCs/>
          <w:kern w:val="44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1176D"/>
    <w:rsid w:val="104B5E5B"/>
    <w:rsid w:val="1BDF2192"/>
    <w:rsid w:val="2B342965"/>
    <w:rsid w:val="6AA31C1D"/>
    <w:rsid w:val="707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2020-07-21T02:30:00Z</dcterms:created>
  <dc:creator>Administrator</dc:creator>
  <cp:lastModifiedBy>绵阳博尔捷</cp:lastModifiedBy>
  <cp:lastPrinted>2021-06-22T02:40:12Z</cp:lastPrinted>
  <dcterms:modified xsi:type="dcterms:W3CDTF">2021-06-22T02:41:23Z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